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A4AF1B" w14:textId="08DFB29F" w:rsidR="00A47EBD" w:rsidRPr="00F908B6" w:rsidRDefault="0011097D" w:rsidP="00C67C25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Hagamos conocer el Consejo Social.</w:t>
      </w:r>
    </w:p>
    <w:p w14:paraId="7CFD5419" w14:textId="2BB35B77" w:rsidR="00F908B6" w:rsidRDefault="00CB20CB" w:rsidP="00F908B6">
      <w:pPr>
        <w:jc w:val="both"/>
      </w:pPr>
      <w:r>
        <w:t xml:space="preserve">En la teoría el </w:t>
      </w:r>
      <w:r w:rsidR="00F908B6" w:rsidRPr="00F908B6">
        <w:t>Consejo Social es el órgano de participación de la sociedad en la UCM, actuando como elemento de interrelación entre la sociedad y la Universidad, y le corresponde la supervisión de las actividades de carácter económico de la Universidad y del rendimiento de sus servicios</w:t>
      </w:r>
      <w:r w:rsidR="00F908B6">
        <w:t xml:space="preserve"> entre otras actividades. </w:t>
      </w:r>
    </w:p>
    <w:p w14:paraId="52342BA5" w14:textId="2F2198A6" w:rsidR="00886CE8" w:rsidRDefault="00CB20CB" w:rsidP="00F908B6">
      <w:pPr>
        <w:jc w:val="both"/>
      </w:pPr>
      <w:r>
        <w:t xml:space="preserve">En la </w:t>
      </w:r>
      <w:r w:rsidR="005B4EA5">
        <w:t>práctica</w:t>
      </w:r>
      <w:r>
        <w:t xml:space="preserve"> este órgano es uno de los grandes desconocidos de todos los órganos de gobierno de la universidad. Si consultamos a los estudiantes </w:t>
      </w:r>
      <w:r w:rsidR="00DB1AB1">
        <w:t>más d</w:t>
      </w:r>
      <w:r>
        <w:t>el 9</w:t>
      </w:r>
      <w:r w:rsidR="00A32F20">
        <w:t xml:space="preserve">9% </w:t>
      </w:r>
      <w:r w:rsidR="0093463E">
        <w:t xml:space="preserve">desconoce su existencia o lo considera un órgano </w:t>
      </w:r>
      <w:r w:rsidR="001C4ED5">
        <w:t xml:space="preserve">de decisión </w:t>
      </w:r>
      <w:r w:rsidR="0060242F">
        <w:t>“oscuro”</w:t>
      </w:r>
      <w:r w:rsidR="00D83920">
        <w:t xml:space="preserve">, entendiendo oscuro como poco conocido y/o </w:t>
      </w:r>
      <w:r w:rsidR="004C7A2F">
        <w:t xml:space="preserve">poco comprendido. </w:t>
      </w:r>
      <w:r w:rsidR="006B3750">
        <w:t xml:space="preserve">Un órgano que la mayoría que lo </w:t>
      </w:r>
      <w:r w:rsidR="007459EC">
        <w:t xml:space="preserve">conoce lo relaciona con la potestad de influir sobre los presupuestos universitarios. </w:t>
      </w:r>
    </w:p>
    <w:p w14:paraId="1D47B2C0" w14:textId="17669E37" w:rsidR="002E2150" w:rsidRDefault="002E2150" w:rsidP="00F908B6">
      <w:pPr>
        <w:jc w:val="both"/>
      </w:pPr>
      <w:r>
        <w:t>Es por ello</w:t>
      </w:r>
      <w:r w:rsidR="0010773F">
        <w:t>,</w:t>
      </w:r>
      <w:r w:rsidR="00837963">
        <w:t xml:space="preserve"> que sería</w:t>
      </w:r>
      <w:r w:rsidR="00C10290">
        <w:t xml:space="preserve"> considerable iniciar un</w:t>
      </w:r>
      <w:r w:rsidR="008B6870">
        <w:t xml:space="preserve"> conjunto de actividades que procedan a </w:t>
      </w:r>
      <w:r w:rsidR="00576D39">
        <w:t xml:space="preserve">iluminar </w:t>
      </w:r>
      <w:r w:rsidR="00AF45C1">
        <w:t xml:space="preserve">la labor y el papel tan importante que realiza el Consejo Social en la universidad. </w:t>
      </w:r>
      <w:r w:rsidR="001C1F05">
        <w:t>E</w:t>
      </w:r>
      <w:r w:rsidR="00DA4632">
        <w:t xml:space="preserve">n este contexto la primera actividad </w:t>
      </w:r>
      <w:r w:rsidR="00D02ADA">
        <w:t>a desarrollar seria “</w:t>
      </w:r>
      <w:r w:rsidR="00D02ADA" w:rsidRPr="00F073C8">
        <w:rPr>
          <w:b/>
          <w:bCs/>
        </w:rPr>
        <w:t>conoce la investigación de tu facultad</w:t>
      </w:r>
      <w:r w:rsidR="00D02ADA">
        <w:t>”</w:t>
      </w:r>
      <w:r w:rsidR="009928B3">
        <w:t>.</w:t>
      </w:r>
      <w:r w:rsidR="009A6386">
        <w:t xml:space="preserve"> </w:t>
      </w:r>
      <w:r w:rsidR="009928B3">
        <w:t xml:space="preserve"> </w:t>
      </w:r>
    </w:p>
    <w:p w14:paraId="6F05314A" w14:textId="5E554FE5" w:rsidR="007B1901" w:rsidRDefault="00535D7F" w:rsidP="00F908B6">
      <w:pPr>
        <w:jc w:val="both"/>
      </w:pPr>
      <w:r>
        <w:t xml:space="preserve">Todos los años, aproximadamente un 20% de los estudiantes de </w:t>
      </w:r>
      <w:r w:rsidR="00BE16B4">
        <w:t xml:space="preserve">esta universidad, </w:t>
      </w:r>
      <w:r w:rsidR="00F51187">
        <w:t xml:space="preserve">se matriculan en el último año de su carrera </w:t>
      </w:r>
      <w:r w:rsidR="00D908C7">
        <w:t xml:space="preserve">y por tanto </w:t>
      </w:r>
      <w:r w:rsidR="00BE16B4">
        <w:t>se tienen que enfrentar a la gran decisión de ¿Qué TFG debo realizar? ¿Me gusta este tema? ¿Qué hacen mis profesores?</w:t>
      </w:r>
      <w:r w:rsidR="00657C1D">
        <w:t xml:space="preserve"> </w:t>
      </w:r>
      <w:r w:rsidR="00D908C7">
        <w:t>¿Podría existir un tema mejor para mí?</w:t>
      </w:r>
    </w:p>
    <w:p w14:paraId="5EF800BD" w14:textId="72C8A72F" w:rsidR="00657C1D" w:rsidRDefault="00D908C7" w:rsidP="00F908B6">
      <w:pPr>
        <w:jc w:val="both"/>
      </w:pPr>
      <w:r>
        <w:t xml:space="preserve">Esta situación ofrece </w:t>
      </w:r>
      <w:r w:rsidR="00C207A2">
        <w:t>una gran oportunidad al Consejo Social para darse a conocer</w:t>
      </w:r>
      <w:r w:rsidR="001A0C4D">
        <w:t xml:space="preserve"> y demostrarle al estudiantado </w:t>
      </w:r>
      <w:r w:rsidR="00E80E5D">
        <w:t>la gran labor</w:t>
      </w:r>
      <w:r w:rsidR="005B4EA5">
        <w:t xml:space="preserve"> </w:t>
      </w:r>
      <w:r w:rsidR="00E80E5D">
        <w:t xml:space="preserve">a que desarrolla por toda la comunidad universitaria. </w:t>
      </w:r>
    </w:p>
    <w:p w14:paraId="122018EB" w14:textId="0A737188" w:rsidR="00076EA7" w:rsidRDefault="00076EA7" w:rsidP="00F908B6">
      <w:pPr>
        <w:jc w:val="both"/>
      </w:pPr>
      <w:r>
        <w:t xml:space="preserve">Esta actividad consistiría en </w:t>
      </w:r>
      <w:r w:rsidR="003D3EF1">
        <w:t>un encuentro entre estudiantes de una facultad y 5 investigadores de</w:t>
      </w:r>
      <w:r w:rsidR="002B6777">
        <w:t xml:space="preserve">stacados en su ámbito. </w:t>
      </w:r>
      <w:r w:rsidR="00495B92">
        <w:t xml:space="preserve">De tal modo que cada investigador dispondrá de 5 minutos para resumir su investigación y los trabajos que </w:t>
      </w:r>
      <w:r w:rsidR="00C67C25">
        <w:t>está</w:t>
      </w:r>
      <w:r w:rsidR="00495B92">
        <w:t xml:space="preserve"> realizando y </w:t>
      </w:r>
      <w:r w:rsidR="00480791">
        <w:t>que posteriormente los estudiantes puedan interaccionar con estos profesores, con el fin de conocer m</w:t>
      </w:r>
      <w:r w:rsidR="005F7872">
        <w:t xml:space="preserve">ás a fondo su trabajo y descubrir si les convence para iniciar su TFG con ellos. </w:t>
      </w:r>
    </w:p>
    <w:p w14:paraId="0DE6BB12" w14:textId="77777777" w:rsidR="00B75A89" w:rsidRDefault="00ED34A2" w:rsidP="00F908B6">
      <w:pPr>
        <w:jc w:val="both"/>
      </w:pPr>
      <w:r>
        <w:t xml:space="preserve">Con el fin de alcanzar el éxito en esa actividad hay dos factores a tener en consideración. </w:t>
      </w:r>
    </w:p>
    <w:p w14:paraId="7E7A5DB6" w14:textId="367B879D" w:rsidR="00B75A89" w:rsidRDefault="00BA43F2" w:rsidP="00B75A89">
      <w:pPr>
        <w:pStyle w:val="Prrafodelista"/>
        <w:numPr>
          <w:ilvl w:val="0"/>
          <w:numId w:val="1"/>
        </w:numPr>
        <w:jc w:val="both"/>
      </w:pPr>
      <w:r>
        <w:t>El profesorado</w:t>
      </w:r>
      <w:r w:rsidR="00AA62D1">
        <w:t xml:space="preserve">. </w:t>
      </w:r>
      <w:r w:rsidR="00AE0E9C">
        <w:t xml:space="preserve">Este colectivo no ofrece una gran resistencia a la posibilidad de asistir a eventos y/o actividades, sino que además cuando estas son organizas por el Consejo Social, se ven más propensos a aceptar. </w:t>
      </w:r>
      <w:r w:rsidR="003B3BB7">
        <w:t xml:space="preserve">Por ello con tan solo ofrecerles un </w:t>
      </w:r>
      <w:r w:rsidR="003D3A5E">
        <w:t>regalo institucional será suficiente.</w:t>
      </w:r>
    </w:p>
    <w:p w14:paraId="788A692D" w14:textId="3FDCDF12" w:rsidR="00B75A89" w:rsidRDefault="00BA43F2" w:rsidP="00B75A89">
      <w:pPr>
        <w:pStyle w:val="Prrafodelista"/>
        <w:numPr>
          <w:ilvl w:val="0"/>
          <w:numId w:val="1"/>
        </w:numPr>
        <w:jc w:val="both"/>
      </w:pPr>
      <w:r>
        <w:t xml:space="preserve">El estudiantado. </w:t>
      </w:r>
      <w:r w:rsidR="001D1423">
        <w:t xml:space="preserve">Este colectivo es más complejo de movilizar, dado </w:t>
      </w:r>
      <w:r w:rsidR="00F1177E">
        <w:t>que desde la pandemia la</w:t>
      </w:r>
      <w:r w:rsidR="00A7393E">
        <w:t xml:space="preserve">s actividades desarrolladas en las facultades y la vida </w:t>
      </w:r>
      <w:r w:rsidR="004D76A1">
        <w:t>estudiantil</w:t>
      </w:r>
      <w:r w:rsidR="00A7393E">
        <w:t xml:space="preserve"> en las mismas ha descendido </w:t>
      </w:r>
      <w:r w:rsidR="004D76A1">
        <w:t>preocupantemente</w:t>
      </w:r>
      <w:r w:rsidR="00A7393E">
        <w:t>. Es por ello</w:t>
      </w:r>
      <w:r w:rsidR="0010773F">
        <w:t>,</w:t>
      </w:r>
      <w:r w:rsidR="00A7393E">
        <w:t xml:space="preserve"> qu</w:t>
      </w:r>
      <w:r w:rsidR="004D76A1">
        <w:t xml:space="preserve">e la actividad debe ser innovadora, novedosa y atractiva </w:t>
      </w:r>
      <w:r w:rsidR="0051102F">
        <w:t>con el fin de convencerles.</w:t>
      </w:r>
    </w:p>
    <w:p w14:paraId="6D6D229E" w14:textId="204C6978" w:rsidR="0051102F" w:rsidRDefault="0010773F" w:rsidP="0051102F">
      <w:pPr>
        <w:jc w:val="both"/>
      </w:pPr>
      <w:r>
        <w:t>Teniendo en consideración lo expuesto en los dos párrafos anteriores, esta actividad no puede ni desarrollarse en un aula o salón de actos, ni tampoco tener un formato de clase magistral</w:t>
      </w:r>
      <w:r w:rsidR="003215E0">
        <w:t xml:space="preserve">. </w:t>
      </w:r>
      <w:r w:rsidR="00D22D08">
        <w:t>Además,</w:t>
      </w:r>
      <w:r w:rsidR="003215E0">
        <w:t xml:space="preserve"> debe tener un </w:t>
      </w:r>
      <w:r w:rsidR="009108E3">
        <w:t>incentivo</w:t>
      </w:r>
      <w:r w:rsidR="003215E0">
        <w:t xml:space="preserve"> que </w:t>
      </w:r>
      <w:r w:rsidR="005349EC">
        <w:t xml:space="preserve">atraiga la atención de </w:t>
      </w:r>
      <w:r w:rsidR="00627977">
        <w:t xml:space="preserve">los estudiantes. </w:t>
      </w:r>
      <w:r w:rsidR="005D7ABF">
        <w:t xml:space="preserve">No hay mejor incentivo que el alimento, y más en jóvenes. Siguiendo </w:t>
      </w:r>
      <w:hyperlink r:id="rId5" w:history="1">
        <w:r w:rsidR="005D7ABF" w:rsidRPr="005D7ABF">
          <w:rPr>
            <w:rStyle w:val="Hipervnculo"/>
          </w:rPr>
          <w:t>estudio realizado por Just-</w:t>
        </w:r>
        <w:proofErr w:type="spellStart"/>
        <w:r w:rsidR="005D7ABF" w:rsidRPr="005D7ABF">
          <w:rPr>
            <w:rStyle w:val="Hipervnculo"/>
          </w:rPr>
          <w:t>eat</w:t>
        </w:r>
        <w:proofErr w:type="spellEnd"/>
      </w:hyperlink>
      <w:r w:rsidR="005D7ABF">
        <w:t xml:space="preserve"> sobre la comida más consumida por jóvenes, encontramos que la primera son las hamburguesas</w:t>
      </w:r>
      <w:r w:rsidR="00510BB9">
        <w:t xml:space="preserve"> con un 14% y seguida por la pizza con un 13%. La Pizza ofrece m</w:t>
      </w:r>
      <w:r w:rsidR="00B379DE">
        <w:t xml:space="preserve">ayor versatilidad, dado que con 10pizzas podemos cubrir a todo el </w:t>
      </w:r>
      <w:r w:rsidR="00C67C25">
        <w:t>público</w:t>
      </w:r>
      <w:r w:rsidR="00B379DE">
        <w:t xml:space="preserve"> mientras que con 10 hamburguesas no. </w:t>
      </w:r>
    </w:p>
    <w:p w14:paraId="54B1C410" w14:textId="4257CD7A" w:rsidR="00B379DE" w:rsidRDefault="008A7928" w:rsidP="0051102F">
      <w:pPr>
        <w:jc w:val="both"/>
      </w:pPr>
      <w:r>
        <w:lastRenderedPageBreak/>
        <w:t xml:space="preserve">Por otro lado, no podemos llevar a cabo el proyecto en las 26 facultades de golpe, sino que </w:t>
      </w:r>
      <w:r w:rsidR="00CA34DD">
        <w:t xml:space="preserve">vamos a centrarnos la Facultad de Geografía e Historia y Químicas, las dos facultades que más aportan a la investigación en la UCM, según el informe del vicerrectorado de investigación. </w:t>
      </w:r>
    </w:p>
    <w:p w14:paraId="25A7D0AA" w14:textId="19B6626B" w:rsidR="005B68F2" w:rsidRDefault="005B4EA5" w:rsidP="0051102F">
      <w:pPr>
        <w:jc w:val="both"/>
      </w:pPr>
      <w:r w:rsidRPr="00E2005E">
        <w:rPr>
          <w:noProof/>
        </w:rPr>
        <w:drawing>
          <wp:anchor distT="0" distB="0" distL="114300" distR="114300" simplePos="0" relativeHeight="251658240" behindDoc="0" locked="0" layoutInCell="1" allowOverlap="1" wp14:anchorId="3C323B2F" wp14:editId="5E313B90">
            <wp:simplePos x="0" y="0"/>
            <wp:positionH relativeFrom="margin">
              <wp:align>center</wp:align>
            </wp:positionH>
            <wp:positionV relativeFrom="paragraph">
              <wp:posOffset>618490</wp:posOffset>
            </wp:positionV>
            <wp:extent cx="4831499" cy="3414056"/>
            <wp:effectExtent l="0" t="0" r="7620" b="0"/>
            <wp:wrapTopAndBottom/>
            <wp:docPr id="1" name="Imagen 1" descr="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Diagrama&#10;&#10;Descripción generada automáticamente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499" cy="3414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469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66DD0C" wp14:editId="73ED2F65">
                <wp:simplePos x="0" y="0"/>
                <wp:positionH relativeFrom="column">
                  <wp:posOffset>280670</wp:posOffset>
                </wp:positionH>
                <wp:positionV relativeFrom="paragraph">
                  <wp:posOffset>4104640</wp:posOffset>
                </wp:positionV>
                <wp:extent cx="4831080" cy="635"/>
                <wp:effectExtent l="0" t="0" r="0" b="0"/>
                <wp:wrapTopAndBottom/>
                <wp:docPr id="3" name="Cuadro de tex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10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260547" w14:textId="43EAB9F5" w:rsidR="003B4697" w:rsidRPr="00B462CA" w:rsidRDefault="003B4697" w:rsidP="003B4697">
                            <w:pPr>
                              <w:pStyle w:val="Descripcin"/>
                            </w:pPr>
                            <w:r>
                              <w:t xml:space="preserve">Figura </w:t>
                            </w:r>
                            <w:fldSimple w:instr=" SEQ Figura \* ARABIC ">
                              <w:r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 xml:space="preserve">: ubicación del lugar donde desarrollar el acto desde </w:t>
                            </w:r>
                            <w:proofErr w:type="spellStart"/>
                            <w:r>
                              <w:t>google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maps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866DD0C" id="_x0000_t202" coordsize="21600,21600" o:spt="202" path="m,l,21600r21600,l21600,xe">
                <v:stroke joinstyle="miter"/>
                <v:path gradientshapeok="t" o:connecttype="rect"/>
              </v:shapetype>
              <v:shape id="Cuadro de texto 3" o:spid="_x0000_s1026" type="#_x0000_t202" style="position:absolute;left:0;text-align:left;margin-left:22.1pt;margin-top:323.2pt;width:380.4pt;height:.0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" stroked="f">
                <v:textbox style="mso-fit-shape-to-text:t" inset="0,0,0,0">
                  <w:txbxContent>
                    <w:p w14:paraId="48260547" w14:textId="43EAB9F5" w:rsidR="003B4697" w:rsidRPr="00B462CA" w:rsidRDefault="003B4697" w:rsidP="003B4697">
                      <w:pPr>
                        <w:pStyle w:val="Descripcin"/>
                      </w:pPr>
                      <w:r>
                        <w:t xml:space="preserve">Figura </w:t>
                      </w:r>
                      <w:fldSimple w:instr=" SEQ Figura \* ARABIC ">
                        <w:r>
                          <w:rPr>
                            <w:noProof/>
                          </w:rPr>
                          <w:t>1</w:t>
                        </w:r>
                      </w:fldSimple>
                      <w:r>
                        <w:t xml:space="preserve">: ubicación del lugar donde desarrollar el acto desde </w:t>
                      </w:r>
                      <w:proofErr w:type="spellStart"/>
                      <w:r>
                        <w:t>google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maps</w:t>
                      </w:r>
                      <w:proofErr w:type="spellEnd"/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B68F2">
        <w:t>Analizando el Facultad de químicas descubrimos, que hay un ponto donde la transito de los estudiantes es elevado</w:t>
      </w:r>
      <w:r w:rsidR="0078124A">
        <w:t xml:space="preserve">, </w:t>
      </w:r>
      <w:r w:rsidR="00E2005E">
        <w:t>y que además permitiría una pequeña acotación para que podemos desarrollar el evento con total normalidad (</w:t>
      </w:r>
      <w:r w:rsidR="005543CA">
        <w:t>Fig. 1 y 2)</w:t>
      </w:r>
      <w:r w:rsidR="00E2005E">
        <w:t xml:space="preserve">. </w:t>
      </w:r>
    </w:p>
    <w:p w14:paraId="4786CA10" w14:textId="77777777" w:rsidR="003B4697" w:rsidRDefault="00C173C1" w:rsidP="003B4697">
      <w:pPr>
        <w:keepNext/>
        <w:jc w:val="both"/>
      </w:pPr>
      <w:r w:rsidRPr="00C173C1">
        <w:rPr>
          <w:noProof/>
        </w:rPr>
        <w:drawing>
          <wp:inline distT="0" distB="0" distL="0" distR="0" wp14:anchorId="1E883CF8" wp14:editId="0C7E081E">
            <wp:extent cx="5110480" cy="2520986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19420" cy="252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417B" w14:textId="4CC954B5" w:rsidR="005F7872" w:rsidRDefault="003B4697" w:rsidP="003B4697">
      <w:pPr>
        <w:pStyle w:val="Descripcin"/>
        <w:jc w:val="both"/>
      </w:pPr>
      <w:r>
        <w:t xml:space="preserve">Figura </w:t>
      </w:r>
      <w:fldSimple w:instr=" SEQ Figura \* ARABIC ">
        <w:r>
          <w:rPr>
            <w:noProof/>
          </w:rPr>
          <w:t>2</w:t>
        </w:r>
      </w:fldSimple>
      <w:r>
        <w:t xml:space="preserve">: Perspectiva desde Street </w:t>
      </w:r>
      <w:proofErr w:type="spellStart"/>
      <w:r>
        <w:t>view</w:t>
      </w:r>
      <w:proofErr w:type="spellEnd"/>
    </w:p>
    <w:p w14:paraId="1B4B554A" w14:textId="35C0DF8E" w:rsidR="00326B7F" w:rsidRDefault="00C67C25" w:rsidP="00F908B6">
      <w:pPr>
        <w:jc w:val="both"/>
      </w:pPr>
      <w:r>
        <w:t>E</w:t>
      </w:r>
      <w:r w:rsidR="002A7D02">
        <w:t xml:space="preserve">n la facultad de </w:t>
      </w:r>
      <w:r>
        <w:t>G</w:t>
      </w:r>
      <w:r w:rsidR="002A7D02">
        <w:t xml:space="preserve">eografía e </w:t>
      </w:r>
      <w:r>
        <w:t>H</w:t>
      </w:r>
      <w:r w:rsidR="002A7D02">
        <w:t xml:space="preserve">istoria, la </w:t>
      </w:r>
      <w:r w:rsidR="00E82602">
        <w:t xml:space="preserve">situación es mas complicada, dado que la estructuración de los edificios de dicha </w:t>
      </w:r>
      <w:proofErr w:type="gramStart"/>
      <w:r w:rsidR="00E82602">
        <w:t>facultad,</w:t>
      </w:r>
      <w:proofErr w:type="gramEnd"/>
      <w:r w:rsidR="00E82602">
        <w:t xml:space="preserve"> no es la optima para concertar el volumen de personas en un solo punto como es el de al facultade de químicas. Por ello lo mejor, ser</w:t>
      </w:r>
      <w:r w:rsidR="00437288">
        <w:t xml:space="preserve">á realizarse en el interior, en </w:t>
      </w:r>
      <w:r w:rsidR="000E45F2">
        <w:t xml:space="preserve">pasillo central al lado de las aulas, pero en el lateral izquierdo con el fin de no </w:t>
      </w:r>
      <w:r>
        <w:t>bloquear las salidas.</w:t>
      </w:r>
    </w:p>
    <w:p w14:paraId="62C8EAE6" w14:textId="173B2EE1" w:rsidR="007B1901" w:rsidRPr="00C67C25" w:rsidRDefault="00C67C25" w:rsidP="007B1901">
      <w:pPr>
        <w:jc w:val="both"/>
        <w:rPr>
          <w:u w:val="single"/>
        </w:rPr>
      </w:pPr>
      <w:r w:rsidRPr="00C67C25">
        <w:rPr>
          <w:u w:val="single"/>
        </w:rPr>
        <w:lastRenderedPageBreak/>
        <w:t>Por otro lado, una actividad que tambien podríamos desarrollar, pero no está perfilada de momento son e</w:t>
      </w:r>
      <w:r w:rsidR="009A6386" w:rsidRPr="00C67C25">
        <w:rPr>
          <w:u w:val="single"/>
        </w:rPr>
        <w:t>ncuentros entre</w:t>
      </w:r>
      <w:r w:rsidRPr="00C67C25">
        <w:rPr>
          <w:u w:val="single"/>
        </w:rPr>
        <w:t xml:space="preserve"> empresas e investigadores con </w:t>
      </w:r>
      <w:r w:rsidR="009A6386" w:rsidRPr="00C67C25">
        <w:rPr>
          <w:u w:val="single"/>
        </w:rPr>
        <w:t xml:space="preserve">proyectos </w:t>
      </w:r>
      <w:r w:rsidRPr="00C67C25">
        <w:rPr>
          <w:u w:val="single"/>
        </w:rPr>
        <w:t>aplicables.</w:t>
      </w:r>
    </w:p>
    <w:sectPr w:rsidR="007B1901" w:rsidRPr="00C67C25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340327"/>
    <w:multiLevelType w:val="hybridMultilevel"/>
    <w:tmpl w:val="3352550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68779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21EC"/>
    <w:rsid w:val="0004710C"/>
    <w:rsid w:val="00076EA7"/>
    <w:rsid w:val="000E45F2"/>
    <w:rsid w:val="0010773F"/>
    <w:rsid w:val="0011097D"/>
    <w:rsid w:val="00143454"/>
    <w:rsid w:val="001A0C4D"/>
    <w:rsid w:val="001C1F05"/>
    <w:rsid w:val="001C4ED5"/>
    <w:rsid w:val="001C66F3"/>
    <w:rsid w:val="001D1423"/>
    <w:rsid w:val="001E1104"/>
    <w:rsid w:val="00215A0A"/>
    <w:rsid w:val="00277912"/>
    <w:rsid w:val="002A7D02"/>
    <w:rsid w:val="002B6777"/>
    <w:rsid w:val="002C1ADB"/>
    <w:rsid w:val="002D6A97"/>
    <w:rsid w:val="002E2150"/>
    <w:rsid w:val="00306BF8"/>
    <w:rsid w:val="003215E0"/>
    <w:rsid w:val="00326B7F"/>
    <w:rsid w:val="003B3BB7"/>
    <w:rsid w:val="003B4697"/>
    <w:rsid w:val="003D3A5E"/>
    <w:rsid w:val="003D3EF1"/>
    <w:rsid w:val="00424A3E"/>
    <w:rsid w:val="00437288"/>
    <w:rsid w:val="00480791"/>
    <w:rsid w:val="00495B92"/>
    <w:rsid w:val="004C7A2F"/>
    <w:rsid w:val="004D76A1"/>
    <w:rsid w:val="00510BB9"/>
    <w:rsid w:val="0051102F"/>
    <w:rsid w:val="005349EC"/>
    <w:rsid w:val="00535D7F"/>
    <w:rsid w:val="005543CA"/>
    <w:rsid w:val="00572A83"/>
    <w:rsid w:val="00576D39"/>
    <w:rsid w:val="005B4EA5"/>
    <w:rsid w:val="005B68F2"/>
    <w:rsid w:val="005D7ABF"/>
    <w:rsid w:val="005F7872"/>
    <w:rsid w:val="0060242F"/>
    <w:rsid w:val="00627977"/>
    <w:rsid w:val="00634351"/>
    <w:rsid w:val="00657C1D"/>
    <w:rsid w:val="006B3750"/>
    <w:rsid w:val="00730256"/>
    <w:rsid w:val="007459EC"/>
    <w:rsid w:val="0078124A"/>
    <w:rsid w:val="007B1901"/>
    <w:rsid w:val="007B69F8"/>
    <w:rsid w:val="00837963"/>
    <w:rsid w:val="00864474"/>
    <w:rsid w:val="00886CE8"/>
    <w:rsid w:val="008A7928"/>
    <w:rsid w:val="008B4E9B"/>
    <w:rsid w:val="008B6870"/>
    <w:rsid w:val="008D2FC5"/>
    <w:rsid w:val="009108E3"/>
    <w:rsid w:val="0093463E"/>
    <w:rsid w:val="00945462"/>
    <w:rsid w:val="00960E01"/>
    <w:rsid w:val="009928B3"/>
    <w:rsid w:val="009A6386"/>
    <w:rsid w:val="009A6FA9"/>
    <w:rsid w:val="009E003F"/>
    <w:rsid w:val="00A32F20"/>
    <w:rsid w:val="00A47EBD"/>
    <w:rsid w:val="00A7393E"/>
    <w:rsid w:val="00AA62D1"/>
    <w:rsid w:val="00AE0E9C"/>
    <w:rsid w:val="00AF45C1"/>
    <w:rsid w:val="00B379DE"/>
    <w:rsid w:val="00B75A89"/>
    <w:rsid w:val="00BA43F2"/>
    <w:rsid w:val="00BE16B4"/>
    <w:rsid w:val="00C10290"/>
    <w:rsid w:val="00C173C1"/>
    <w:rsid w:val="00C207A2"/>
    <w:rsid w:val="00C67C25"/>
    <w:rsid w:val="00CA106E"/>
    <w:rsid w:val="00CA34DD"/>
    <w:rsid w:val="00CB20CB"/>
    <w:rsid w:val="00D02ADA"/>
    <w:rsid w:val="00D22D08"/>
    <w:rsid w:val="00D3674A"/>
    <w:rsid w:val="00D83920"/>
    <w:rsid w:val="00D908C7"/>
    <w:rsid w:val="00DA4632"/>
    <w:rsid w:val="00DB1AB1"/>
    <w:rsid w:val="00DD21EC"/>
    <w:rsid w:val="00DE70CB"/>
    <w:rsid w:val="00E2005E"/>
    <w:rsid w:val="00E80E5D"/>
    <w:rsid w:val="00E82602"/>
    <w:rsid w:val="00ED34A2"/>
    <w:rsid w:val="00F073C8"/>
    <w:rsid w:val="00F1177E"/>
    <w:rsid w:val="00F51187"/>
    <w:rsid w:val="00F908B6"/>
    <w:rsid w:val="00FA5198"/>
    <w:rsid w:val="00FB1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C49F11"/>
  <w15:chartTrackingRefBased/>
  <w15:docId w15:val="{F22F02A1-EB91-42D6-8D1D-D0891F8E7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ennegrita">
    <w:name w:val="Strong"/>
    <w:basedOn w:val="Fuentedeprrafopredeter"/>
    <w:uiPriority w:val="22"/>
    <w:qFormat/>
    <w:rsid w:val="007B1901"/>
    <w:rPr>
      <w:b/>
      <w:bCs/>
    </w:rPr>
  </w:style>
  <w:style w:type="paragraph" w:styleId="Prrafodelista">
    <w:name w:val="List Paragraph"/>
    <w:basedOn w:val="Normal"/>
    <w:uiPriority w:val="34"/>
    <w:qFormat/>
    <w:rsid w:val="00B75A89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326B7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26B7F"/>
    <w:rPr>
      <w:color w:val="605E5C"/>
      <w:shd w:val="clear" w:color="auto" w:fill="E1DFDD"/>
    </w:rPr>
  </w:style>
  <w:style w:type="paragraph" w:styleId="Descripcin">
    <w:name w:val="caption"/>
    <w:basedOn w:val="Normal"/>
    <w:next w:val="Normal"/>
    <w:uiPriority w:val="35"/>
    <w:unhideWhenUsed/>
    <w:qFormat/>
    <w:rsid w:val="003B4697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75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32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just-eat.es/explora/que-comen-los-jovenes-en-espana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</Pages>
  <Words>691</Words>
  <Characters>3806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MARWANE BOURQQIA</dc:creator>
  <cp:keywords/>
  <dc:description/>
  <cp:lastModifiedBy>MARWANE BOURQQIA</cp:lastModifiedBy>
  <cp:revision>100</cp:revision>
  <dcterms:created xsi:type="dcterms:W3CDTF">2023-04-20T08:02:00Z</dcterms:created>
  <dcterms:modified xsi:type="dcterms:W3CDTF">2023-04-28T14:38:00Z</dcterms:modified>
</cp:coreProperties>
</file>